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05"/>
        <w:ind w:left="81"/>
        <w:jc w:val="center"/>
      </w:pPr>
      <w:r>
        <w:rPr>
          <w:spacing w:val="-2"/>
        </w:rPr>
        <w:t xml:space="preserve">Справка-расчёт</w:t>
      </w:r>
      <w:r/>
    </w:p>
    <w:p>
      <w:pPr>
        <w:ind w:left="3863" w:right="3760" w:firstLine="0"/>
        <w:jc w:val="center"/>
        <w:spacing w:before="0"/>
        <w:tabs>
          <w:tab w:val="left" w:pos="4795" w:leader="none"/>
          <w:tab w:val="left" w:pos="9027" w:leader="none"/>
        </w:tabs>
        <w:rPr>
          <w:sz w:val="26"/>
        </w:rPr>
      </w:pPr>
      <w:r>
        <w:rPr>
          <w:sz w:val="26"/>
        </w:rPr>
        <w:t xml:space="preserve">о</w:t>
      </w:r>
      <w:r>
        <w:rPr>
          <w:spacing w:val="-14"/>
          <w:sz w:val="26"/>
        </w:rPr>
        <w:t xml:space="preserve"> </w:t>
      </w:r>
      <w:r>
        <w:rPr>
          <w:sz w:val="26"/>
        </w:rPr>
        <w:t xml:space="preserve">движении</w:t>
      </w:r>
      <w:r>
        <w:rPr>
          <w:spacing w:val="-14"/>
          <w:sz w:val="26"/>
        </w:rPr>
        <w:t xml:space="preserve"> </w:t>
      </w:r>
      <w:r>
        <w:rPr>
          <w:sz w:val="26"/>
        </w:rPr>
        <w:t xml:space="preserve">поголовья</w:t>
      </w:r>
      <w:r>
        <w:rPr>
          <w:spacing w:val="-14"/>
          <w:sz w:val="26"/>
        </w:rPr>
        <w:t xml:space="preserve"> </w:t>
      </w:r>
      <w:r>
        <w:rPr>
          <w:sz w:val="26"/>
        </w:rPr>
        <w:t xml:space="preserve">сельскохозяйственных</w:t>
      </w:r>
      <w:r>
        <w:rPr>
          <w:spacing w:val="-14"/>
          <w:sz w:val="26"/>
        </w:rPr>
        <w:t xml:space="preserve"> </w:t>
      </w:r>
      <w:r>
        <w:rPr>
          <w:sz w:val="26"/>
        </w:rPr>
        <w:t xml:space="preserve">животных</w:t>
      </w:r>
      <w:r>
        <w:rPr>
          <w:spacing w:val="-14"/>
          <w:sz w:val="26"/>
        </w:rPr>
        <w:t xml:space="preserve"> </w:t>
      </w:r>
      <w:r>
        <w:rPr>
          <w:sz w:val="26"/>
        </w:rPr>
        <w:t xml:space="preserve">(рыбы) за 20</w:t>
      </w:r>
      <w:r>
        <w:rPr>
          <w:sz w:val="26"/>
          <w:u w:val="single"/>
        </w:rPr>
        <w:tab/>
      </w:r>
      <w:r>
        <w:rPr>
          <w:sz w:val="26"/>
        </w:rPr>
        <w:t xml:space="preserve">год по состоянию на «</w:t>
      </w:r>
      <w:r>
        <w:rPr>
          <w:spacing w:val="40"/>
          <w:sz w:val="26"/>
          <w:u w:val="single"/>
        </w:rPr>
        <w:t xml:space="preserve">  </w:t>
      </w:r>
      <w:r>
        <w:rPr>
          <w:sz w:val="26"/>
        </w:rPr>
        <w:t xml:space="preserve">» </w:t>
      </w:r>
      <w:r>
        <w:rPr>
          <w:sz w:val="26"/>
          <w:u w:val="single"/>
        </w:rPr>
        <w:tab/>
      </w:r>
      <w:r>
        <w:rPr>
          <w:sz w:val="26"/>
        </w:rPr>
        <w:t xml:space="preserve">20</w:t>
      </w:r>
      <w:r>
        <w:rPr>
          <w:spacing w:val="80"/>
          <w:sz w:val="26"/>
          <w:u w:val="single"/>
        </w:rPr>
        <w:t xml:space="preserve"> </w:t>
      </w:r>
      <w:r>
        <w:rPr>
          <w:sz w:val="26"/>
        </w:rPr>
        <w:t xml:space="preserve">года</w:t>
      </w:r>
      <w:r/>
    </w:p>
    <w:p>
      <w:pPr>
        <w:pStyle w:val="605"/>
        <w:spacing w:before="101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7840" behindDoc="1" locked="0" layoutInCell="1" allowOverlap="1">
                <wp:simplePos x="0" y="0"/>
                <wp:positionH relativeFrom="page">
                  <wp:posOffset>3123268</wp:posOffset>
                </wp:positionH>
                <wp:positionV relativeFrom="paragraph">
                  <wp:posOffset>225606</wp:posOffset>
                </wp:positionV>
                <wp:extent cx="4445000" cy="1270"/>
                <wp:effectExtent l="0" t="0" r="0" b="0"/>
                <wp:wrapTopAndBottom/>
                <wp:docPr id="1" name="Graphic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4450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445000" h="0" fill="norm" stroke="1" extrusionOk="0">
                              <a:moveTo>
                                <a:pt x="0" y="0"/>
                              </a:moveTo>
                              <a:lnTo>
                                <a:pt x="4445000" y="0"/>
                              </a:lnTo>
                            </a:path>
                          </a:pathLst>
                        </a:custGeom>
                        <a:ln w="711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style="position:absolute;z-index:-487587840;o:allowoverlap:true;o:allowincell:true;mso-position-horizontal-relative:page;margin-left:245.9pt;mso-position-horizontal:absolute;mso-position-vertical-relative:text;margin-top:17.8pt;mso-position-vertical:absolute;width:350.0pt;height:0.1pt;mso-wrap-distance-left:0.0pt;mso-wrap-distance-top:0.0pt;mso-wrap-distance-right:0.0pt;mso-wrap-distance-bottom:0.0pt;visibility:visible;" path="m0,0l100000,0e" coordsize="100000,100000" filled="f" strokecolor="#000000" strokeweight="0.56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110" w:right="0" w:firstLine="0"/>
        <w:jc w:val="center"/>
        <w:spacing w:before="188"/>
        <w:rPr>
          <w:sz w:val="20"/>
        </w:rPr>
      </w:pPr>
      <w:r>
        <w:rPr>
          <w:spacing w:val="-2"/>
          <w:sz w:val="20"/>
        </w:rPr>
        <w:t xml:space="preserve">(наименование</w:t>
      </w:r>
      <w:r>
        <w:rPr>
          <w:spacing w:val="1"/>
          <w:sz w:val="20"/>
        </w:rPr>
        <w:t xml:space="preserve"> </w:t>
      </w:r>
      <w:r>
        <w:rPr>
          <w:spacing w:val="-2"/>
          <w:sz w:val="20"/>
        </w:rPr>
        <w:t xml:space="preserve">получателя</w:t>
      </w:r>
      <w:r>
        <w:rPr>
          <w:spacing w:val="3"/>
          <w:sz w:val="20"/>
        </w:rPr>
        <w:t xml:space="preserve"> </w:t>
      </w:r>
      <w:r>
        <w:rPr>
          <w:spacing w:val="-2"/>
          <w:sz w:val="20"/>
        </w:rPr>
        <w:t xml:space="preserve">субсидии)</w:t>
      </w:r>
      <w:r/>
    </w:p>
    <w:p>
      <w:pPr>
        <w:pStyle w:val="605"/>
        <w:spacing w:before="175" w:after="1"/>
        <w:rPr>
          <w:sz w:val="20"/>
        </w:rPr>
      </w:pPr>
      <w:r>
        <w:rPr>
          <w:sz w:val="20"/>
        </w:rPr>
      </w:r>
      <w:r/>
    </w:p>
    <w:tbl>
      <w:tblPr>
        <w:tblW w:w="0" w:type="auto"/>
        <w:tblInd w:w="24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758"/>
        <w:gridCol w:w="850"/>
        <w:gridCol w:w="850"/>
        <w:gridCol w:w="850"/>
        <w:gridCol w:w="709"/>
        <w:gridCol w:w="851"/>
        <w:gridCol w:w="567"/>
        <w:gridCol w:w="567"/>
        <w:gridCol w:w="850"/>
        <w:gridCol w:w="709"/>
        <w:gridCol w:w="567"/>
        <w:gridCol w:w="992"/>
        <w:gridCol w:w="992"/>
        <w:gridCol w:w="1559"/>
        <w:gridCol w:w="1701"/>
      </w:tblGrid>
      <w:tr>
        <w:trPr>
          <w:trHeight w:val="182"/>
        </w:trPr>
        <w:tc>
          <w:tcPr>
            <w:tcBorders>
              <w:bottom w:val="none" w:color="000000" w:sz="4" w:space="0"/>
            </w:tcBorders>
            <w:tcW w:w="1758" w:type="dxa"/>
            <w:textDirection w:val="lrTb"/>
            <w:noWrap w:val="false"/>
          </w:tcPr>
          <w:p>
            <w:pPr>
              <w:pStyle w:val="608"/>
              <w:ind w:left="317"/>
              <w:spacing w:line="16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Половозрастные</w:t>
            </w:r>
            <w:r/>
          </w:p>
        </w:tc>
        <w:tc>
          <w:tcPr>
            <w:tcBorders>
              <w:bottom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608"/>
              <w:ind w:left="30" w:right="9"/>
              <w:jc w:val="center"/>
              <w:spacing w:line="16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/>
          </w:p>
        </w:tc>
        <w:tc>
          <w:tcPr>
            <w:gridSpan w:val="4"/>
            <w:tcW w:w="3260" w:type="dxa"/>
            <w:textDirection w:val="lrTb"/>
            <w:noWrap w:val="false"/>
          </w:tcPr>
          <w:p>
            <w:pPr>
              <w:pStyle w:val="608"/>
              <w:ind w:left="20"/>
              <w:jc w:val="center"/>
              <w:spacing w:line="163" w:lineRule="exact"/>
              <w:rPr>
                <w:sz w:val="16"/>
              </w:rPr>
            </w:pPr>
            <w:r>
              <w:rPr>
                <w:sz w:val="16"/>
              </w:rPr>
              <w:t xml:space="preserve">Приход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gridSpan w:val="6"/>
            <w:tcW w:w="4252" w:type="dxa"/>
            <w:textDirection w:val="lrTb"/>
            <w:noWrap w:val="false"/>
          </w:tcPr>
          <w:p>
            <w:pPr>
              <w:pStyle w:val="608"/>
              <w:ind w:left="20"/>
              <w:jc w:val="center"/>
              <w:spacing w:line="163" w:lineRule="exact"/>
              <w:rPr>
                <w:sz w:val="16"/>
              </w:rPr>
            </w:pPr>
            <w:r>
              <w:rPr>
                <w:sz w:val="16"/>
              </w:rPr>
              <w:t xml:space="preserve">Расход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(голов)</w:t>
            </w:r>
            <w:r/>
          </w:p>
        </w:tc>
        <w:tc>
          <w:tcPr>
            <w:tcBorders>
              <w:bottom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08"/>
              <w:ind w:left="205"/>
              <w:spacing w:line="16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Наличие</w:t>
            </w:r>
            <w:r/>
          </w:p>
        </w:tc>
        <w:tc>
          <w:tcPr>
            <w:tcBorders>
              <w:bottom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8"/>
              <w:ind w:left="77" w:right="56"/>
              <w:jc w:val="center"/>
              <w:spacing w:line="16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Коэффициент</w:t>
            </w:r>
            <w:r/>
          </w:p>
        </w:tc>
        <w:tc>
          <w:tcPr>
            <w:tcBorders>
              <w:bottom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608"/>
              <w:ind w:left="22" w:right="1"/>
              <w:jc w:val="center"/>
              <w:spacing w:line="163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Численность</w:t>
            </w:r>
            <w:r/>
          </w:p>
        </w:tc>
      </w:tr>
      <w:tr>
        <w:trPr>
          <w:trHeight w:val="740"/>
        </w:trPr>
        <w:tc>
          <w:tcPr>
            <w:tcBorders>
              <w:top w:val="none" w:color="000000" w:sz="4" w:space="0"/>
            </w:tcBorders>
            <w:tcW w:w="1758" w:type="dxa"/>
            <w:textDirection w:val="lrTb"/>
            <w:noWrap w:val="false"/>
          </w:tcPr>
          <w:p>
            <w:pPr>
              <w:pStyle w:val="608"/>
              <w:ind w:left="30" w:right="10"/>
              <w:jc w:val="center"/>
              <w:spacing w:before="1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608"/>
              <w:ind w:left="96" w:right="58" w:hanging="15"/>
              <w:jc w:val="both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начало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периода</w:t>
            </w:r>
            <w:r/>
          </w:p>
          <w:p>
            <w:pPr>
              <w:pStyle w:val="608"/>
              <w:ind w:left="242"/>
              <w:spacing w:line="164" w:lineRule="exac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(шт.)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ind w:left="111" w:right="9" w:firstLine="37"/>
              <w:spacing w:before="1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куплено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z w:val="16"/>
              </w:rPr>
              <w:t xml:space="preserve">племя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(шт./вес)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ind w:left="104" w:firstLine="3"/>
              <w:spacing w:before="10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получено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приплода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ind w:left="95" w:right="69" w:hanging="1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приход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6"/>
                <w:sz w:val="16"/>
              </w:rPr>
              <w:t xml:space="preserve">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младши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х</w:t>
            </w:r>
            <w:r>
              <w:rPr>
                <w:spacing w:val="-2"/>
                <w:sz w:val="16"/>
              </w:rPr>
              <w:t xml:space="preserve"> групп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08"/>
              <w:ind w:left="183" w:right="169" w:firstLine="55"/>
              <w:spacing w:before="1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приход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ind w:left="105" w:right="52" w:hanging="44"/>
              <w:jc w:val="both"/>
              <w:spacing w:line="180" w:lineRule="atLeast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реализ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овано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всего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(шт)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ind w:left="162" w:right="56" w:hanging="94"/>
              <w:spacing w:before="10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живой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вес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(кг)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ind w:left="129" w:right="120" w:firstLine="65"/>
              <w:spacing w:before="1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прочее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выбытие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ind w:left="30" w:right="5"/>
              <w:jc w:val="center"/>
              <w:spacing w:line="180" w:lineRule="atLeast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перевед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ено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старшие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группы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ind w:left="30" w:right="6"/>
              <w:jc w:val="center"/>
              <w:spacing w:before="10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пало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ind w:left="268" w:right="254" w:firstLine="41"/>
              <w:spacing w:before="10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итого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4"/>
                <w:sz w:val="16"/>
              </w:rPr>
              <w:t xml:space="preserve">расход</w:t>
            </w:r>
            <w:r/>
          </w:p>
        </w:tc>
        <w:tc>
          <w:tcPr>
            <w:tcBorders>
              <w:top w:val="non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608"/>
              <w:ind w:left="203" w:right="25" w:hanging="40"/>
              <w:spacing w:before="5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конец</w:t>
            </w:r>
            <w:r/>
          </w:p>
          <w:p>
            <w:pPr>
              <w:pStyle w:val="608"/>
              <w:ind w:left="277" w:right="205" w:hanging="47"/>
              <w:spacing w:before="4" w:line="172" w:lineRule="exact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(штук)</w:t>
            </w:r>
            <w:r/>
          </w:p>
        </w:tc>
        <w:tc>
          <w:tcPr>
            <w:tcBorders>
              <w:top w:val="none" w:color="000000" w:sz="4" w:space="0"/>
            </w:tcBorders>
            <w:tcW w:w="1559" w:type="dxa"/>
            <w:textDirection w:val="lrTb"/>
            <w:noWrap w:val="false"/>
          </w:tcPr>
          <w:p>
            <w:pPr>
              <w:pStyle w:val="608"/>
              <w:ind w:left="77" w:right="55"/>
              <w:jc w:val="center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перевода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маточного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поголовья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в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условные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головы*</w:t>
            </w:r>
            <w:r/>
          </w:p>
        </w:tc>
        <w:tc>
          <w:tcPr>
            <w:tcBorders>
              <w:top w:val="none" w:color="000000" w:sz="4" w:space="0"/>
            </w:tcBorders>
            <w:tcW w:w="1701" w:type="dxa"/>
            <w:textDirection w:val="lrTb"/>
            <w:noWrap w:val="false"/>
          </w:tcPr>
          <w:p>
            <w:pPr>
              <w:pStyle w:val="608"/>
              <w:ind w:left="258" w:right="23" w:hanging="128"/>
              <w:spacing w:before="5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маточного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 xml:space="preserve">поголовья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на конец периода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(условных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голов)</w:t>
            </w:r>
            <w:r/>
          </w:p>
        </w:tc>
      </w:tr>
      <w:tr>
        <w:trPr>
          <w:trHeight w:val="366"/>
        </w:trPr>
        <w:tc>
          <w:tcPr>
            <w:tcW w:w="1758" w:type="dxa"/>
            <w:textDirection w:val="lrTb"/>
            <w:noWrap w:val="false"/>
          </w:tcPr>
          <w:p>
            <w:pPr>
              <w:pStyle w:val="608"/>
              <w:ind w:left="30"/>
              <w:jc w:val="center"/>
              <w:spacing w:before="10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1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ind w:left="30"/>
              <w:jc w:val="center"/>
              <w:spacing w:before="10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2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ind w:left="30"/>
              <w:jc w:val="center"/>
              <w:spacing w:before="10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3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ind w:left="30"/>
              <w:jc w:val="center"/>
              <w:spacing w:before="10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4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ind w:left="30"/>
              <w:jc w:val="center"/>
              <w:spacing w:before="10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08"/>
              <w:ind w:left="142" w:right="74" w:hanging="50"/>
              <w:spacing w:before="19" w:line="164" w:lineRule="exact"/>
              <w:rPr>
                <w:sz w:val="16"/>
              </w:rPr>
            </w:pPr>
            <w:r>
              <w:rPr>
                <w:sz w:val="16"/>
              </w:rPr>
              <w:t xml:space="preserve">6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=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 xml:space="preserve">сумма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 xml:space="preserve">граф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 xml:space="preserve">3-</w:t>
            </w:r>
            <w:r>
              <w:rPr>
                <w:spacing w:val="-10"/>
                <w:sz w:val="16"/>
              </w:rPr>
              <w:t xml:space="preserve">5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ind w:left="30"/>
              <w:jc w:val="center"/>
              <w:spacing w:before="10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7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ind w:left="30"/>
              <w:jc w:val="center"/>
              <w:spacing w:before="10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8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ind w:left="30"/>
              <w:jc w:val="center"/>
              <w:spacing w:before="10"/>
              <w:rPr>
                <w:sz w:val="16"/>
              </w:rPr>
            </w:pPr>
            <w:r>
              <w:rPr>
                <w:spacing w:val="-10"/>
                <w:sz w:val="16"/>
              </w:rPr>
              <w:t xml:space="preserve">9</w:t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ind w:left="30" w:right="5"/>
              <w:jc w:val="center"/>
              <w:spacing w:before="10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10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ind w:left="30" w:right="5"/>
              <w:jc w:val="center"/>
              <w:spacing w:before="10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ind w:left="122"/>
              <w:spacing w:before="10" w:line="174" w:lineRule="exact"/>
              <w:rPr>
                <w:sz w:val="16"/>
              </w:rPr>
            </w:pPr>
            <w:r>
              <w:rPr>
                <w:sz w:val="16"/>
              </w:rPr>
              <w:t xml:space="preserve">12 = </w:t>
            </w:r>
            <w:r>
              <w:rPr>
                <w:spacing w:val="-2"/>
                <w:sz w:val="16"/>
              </w:rPr>
              <w:t xml:space="preserve">сумма</w:t>
            </w:r>
            <w:r/>
          </w:p>
          <w:p>
            <w:pPr>
              <w:pStyle w:val="608"/>
              <w:ind w:left="93"/>
              <w:spacing w:line="163" w:lineRule="exact"/>
              <w:rPr>
                <w:sz w:val="16"/>
              </w:rPr>
            </w:pPr>
            <w:r>
              <w:rPr>
                <w:sz w:val="16"/>
              </w:rPr>
              <w:t xml:space="preserve">граф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 xml:space="preserve">7,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 xml:space="preserve">9-</w:t>
            </w:r>
            <w:r>
              <w:rPr>
                <w:spacing w:val="-5"/>
                <w:sz w:val="16"/>
              </w:rPr>
              <w:t xml:space="preserve">11</w:t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ind w:left="136"/>
              <w:spacing w:before="10" w:line="174" w:lineRule="exact"/>
              <w:rPr>
                <w:sz w:val="16"/>
              </w:rPr>
            </w:pPr>
            <w:r>
              <w:rPr>
                <w:sz w:val="16"/>
              </w:rPr>
              <w:t xml:space="preserve">13 = гр.2 </w:t>
            </w:r>
            <w:r>
              <w:rPr>
                <w:spacing w:val="-10"/>
                <w:sz w:val="16"/>
              </w:rPr>
              <w:t xml:space="preserve">+</w:t>
            </w:r>
            <w:r/>
          </w:p>
          <w:p>
            <w:pPr>
              <w:pStyle w:val="608"/>
              <w:ind w:left="114"/>
              <w:spacing w:line="163" w:lineRule="exact"/>
              <w:rPr>
                <w:sz w:val="16"/>
              </w:rPr>
            </w:pPr>
            <w:r>
              <w:rPr>
                <w:sz w:val="16"/>
              </w:rPr>
              <w:t xml:space="preserve">гр.6 – </w:t>
            </w:r>
            <w:r>
              <w:rPr>
                <w:spacing w:val="-2"/>
                <w:sz w:val="16"/>
              </w:rPr>
              <w:t xml:space="preserve">гр.12</w:t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08"/>
              <w:ind w:left="80" w:right="55"/>
              <w:jc w:val="center"/>
              <w:spacing w:before="10"/>
              <w:rPr>
                <w:sz w:val="16"/>
              </w:rPr>
            </w:pPr>
            <w:r>
              <w:rPr>
                <w:spacing w:val="-5"/>
                <w:sz w:val="16"/>
              </w:rPr>
              <w:t xml:space="preserve">14</w:t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08"/>
              <w:ind w:left="22"/>
              <w:jc w:val="center"/>
              <w:spacing w:before="10"/>
              <w:rPr>
                <w:sz w:val="16"/>
              </w:rPr>
            </w:pPr>
            <w:r>
              <w:rPr>
                <w:sz w:val="16"/>
              </w:rPr>
              <w:t xml:space="preserve">15 = гр.13 х </w:t>
            </w:r>
            <w:r>
              <w:rPr>
                <w:spacing w:val="-2"/>
                <w:sz w:val="16"/>
              </w:rPr>
              <w:t xml:space="preserve">гр.14</w:t>
            </w:r>
            <w:r/>
          </w:p>
        </w:tc>
      </w:tr>
      <w:tr>
        <w:trPr>
          <w:trHeight w:val="252"/>
        </w:trPr>
        <w:tc>
          <w:tcPr>
            <w:tcW w:w="1758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366"/>
        </w:trPr>
        <w:tc>
          <w:tcPr>
            <w:tcW w:w="1758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08"/>
              <w:rPr>
                <w:sz w:val="20"/>
              </w:rPr>
            </w:pPr>
            <w:r>
              <w:rPr>
                <w:sz w:val="20"/>
              </w:rPr>
            </w:r>
            <w:r/>
          </w:p>
        </w:tc>
      </w:tr>
      <w:tr>
        <w:trPr>
          <w:trHeight w:val="252"/>
        </w:trPr>
        <w:tc>
          <w:tcPr>
            <w:tcW w:w="1758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252"/>
        </w:trPr>
        <w:tc>
          <w:tcPr>
            <w:tcW w:w="1758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252"/>
        </w:trPr>
        <w:tc>
          <w:tcPr>
            <w:tcW w:w="1758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252"/>
        </w:trPr>
        <w:tc>
          <w:tcPr>
            <w:tcW w:w="1758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252"/>
        </w:trPr>
        <w:tc>
          <w:tcPr>
            <w:tcW w:w="1758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  <w:tr>
        <w:trPr>
          <w:trHeight w:val="252"/>
        </w:trPr>
        <w:tc>
          <w:tcPr>
            <w:tcW w:w="1758" w:type="dxa"/>
            <w:textDirection w:val="lrTb"/>
            <w:noWrap w:val="false"/>
          </w:tcPr>
          <w:p>
            <w:pPr>
              <w:pStyle w:val="608"/>
              <w:ind w:left="60"/>
              <w:spacing w:before="10"/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Итого </w:t>
            </w:r>
            <w:r>
              <w:rPr>
                <w:b/>
                <w:spacing w:val="-4"/>
                <w:sz w:val="16"/>
              </w:rPr>
              <w:t xml:space="preserve">рыбы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70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992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559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  <w:tc>
          <w:tcPr>
            <w:tcW w:w="1701" w:type="dxa"/>
            <w:textDirection w:val="lrTb"/>
            <w:noWrap w:val="false"/>
          </w:tcPr>
          <w:p>
            <w:pPr>
              <w:pStyle w:val="608"/>
              <w:rPr>
                <w:sz w:val="18"/>
              </w:rPr>
            </w:pPr>
            <w:r>
              <w:rPr>
                <w:sz w:val="18"/>
              </w:rPr>
            </w:r>
            <w:r/>
          </w:p>
        </w:tc>
      </w:tr>
    </w:tbl>
    <w:p>
      <w:pPr>
        <w:ind w:left="286" w:right="180" w:firstLine="0"/>
        <w:jc w:val="both"/>
        <w:spacing w:before="21" w:line="276" w:lineRule="auto"/>
        <w:rPr>
          <w:sz w:val="20"/>
        </w:rPr>
      </w:pPr>
      <w:r>
        <w:rPr>
          <w:sz w:val="20"/>
        </w:rPr>
        <w:t xml:space="preserve">* приложение 5 к приказу Минсельхоза России от 11 декабря 2023 года № 899 «Об утверждении методики, коэффициентов, форм данных и формы документа, предусмотренных Правилами предоставления и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распределения субсидий из федерального бюджета бюджетам субъектов Российской Федерации на поддержку приоритетных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направлений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агропромышленного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комплекса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и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развитие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малых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форм</w:t>
      </w:r>
      <w:r>
        <w:rPr>
          <w:spacing w:val="24"/>
          <w:sz w:val="20"/>
        </w:rPr>
        <w:t xml:space="preserve"> </w:t>
      </w:r>
      <w:r>
        <w:rPr>
          <w:sz w:val="20"/>
        </w:rPr>
        <w:t xml:space="preserve">хозяйствования,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приведенными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в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приложении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№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8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к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Государственной</w:t>
      </w:r>
      <w:r>
        <w:rPr>
          <w:spacing w:val="-5"/>
          <w:sz w:val="20"/>
        </w:rPr>
        <w:t xml:space="preserve"> </w:t>
      </w:r>
      <w:r>
        <w:rPr>
          <w:sz w:val="20"/>
        </w:rPr>
        <w:t xml:space="preserve">программе развития сельского хозяйства и регулирования рынков сельскохозяйственной продукции, сырья и продовольствия,</w:t>
      </w:r>
      <w:r>
        <w:rPr>
          <w:spacing w:val="40"/>
          <w:sz w:val="20"/>
        </w:rPr>
        <w:t xml:space="preserve"> </w:t>
      </w:r>
      <w:r>
        <w:rPr>
          <w:sz w:val="20"/>
        </w:rPr>
        <w:t xml:space="preserve">утвержденной постановлением Правительства Российской Федерации от 14 июля 2012 г. № 717, и установлении сроков представления указанных данных и документа»</w:t>
      </w:r>
      <w:r/>
    </w:p>
    <w:p>
      <w:pPr>
        <w:pStyle w:val="605"/>
        <w:rPr>
          <w:sz w:val="20"/>
        </w:rPr>
      </w:pPr>
      <w:r>
        <w:rPr>
          <w:sz w:val="20"/>
        </w:rPr>
      </w:r>
      <w:r/>
    </w:p>
    <w:p>
      <w:pPr>
        <w:pStyle w:val="605"/>
        <w:spacing w:before="85"/>
        <w:rPr>
          <w:sz w:val="20"/>
        </w:rPr>
      </w:pPr>
      <w:r>
        <w:rPr>
          <w:sz w:val="20"/>
        </w:rPr>
      </w:r>
      <w:r/>
    </w:p>
    <w:p>
      <w:pPr>
        <w:ind w:left="113" w:right="0" w:firstLine="0"/>
        <w:jc w:val="left"/>
        <w:spacing w:before="0"/>
        <w:tabs>
          <w:tab w:val="left" w:pos="8030" w:leader="none"/>
        </w:tabs>
        <w:rPr>
          <w:sz w:val="26"/>
        </w:rPr>
      </w:pPr>
      <w:r>
        <w:rPr>
          <w:sz w:val="26"/>
        </w:rPr>
        <w:t xml:space="preserve">Руководитель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получателя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 xml:space="preserve">субсидии</w:t>
      </w:r>
      <w:r>
        <w:rPr>
          <w:sz w:val="26"/>
        </w:rPr>
        <w:tab/>
        <w:t xml:space="preserve">Главный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бухгалтер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получателя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субсидии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(при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 xml:space="preserve">наличии)</w:t>
      </w:r>
      <w:r/>
    </w:p>
    <w:p>
      <w:pPr>
        <w:pStyle w:val="605"/>
        <w:rPr>
          <w:sz w:val="20"/>
        </w:rPr>
      </w:pPr>
      <w:r>
        <w:rPr>
          <w:sz w:val="20"/>
        </w:rPr>
      </w:r>
      <w:r/>
    </w:p>
    <w:p>
      <w:pPr>
        <w:pStyle w:val="605"/>
        <w:spacing w:before="48"/>
        <w:rPr>
          <w:sz w:val="2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8352" behindDoc="1" locked="0" layoutInCell="1" allowOverlap="1">
                <wp:simplePos x="0" y="0"/>
                <wp:positionH relativeFrom="page">
                  <wp:posOffset>720089</wp:posOffset>
                </wp:positionH>
                <wp:positionV relativeFrom="paragraph">
                  <wp:posOffset>195680</wp:posOffset>
                </wp:positionV>
                <wp:extent cx="2847975" cy="1270"/>
                <wp:effectExtent l="0" t="0" r="0" b="0"/>
                <wp:wrapTopAndBottom/>
                <wp:docPr id="2" name="Graphi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28479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847975" h="0" fill="norm" stroke="1" extrusionOk="0">
                              <a:moveTo>
                                <a:pt x="0" y="0"/>
                              </a:moveTo>
                              <a:lnTo>
                                <a:pt x="1898650" y="0"/>
                              </a:lnTo>
                            </a:path>
                            <a:path w="2847975" h="0" fill="norm" stroke="1" extrusionOk="0">
                              <a:moveTo>
                                <a:pt x="1939922" y="0"/>
                              </a:moveTo>
                              <a:lnTo>
                                <a:pt x="2847972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1" o:spid="_x0000_s1" style="position:absolute;z-index:-487588352;o:allowoverlap:true;o:allowincell:true;mso-position-horizontal-relative:page;margin-left:56.7pt;mso-position-horizontal:absolute;mso-position-vertical-relative:text;margin-top:15.4pt;mso-position-vertical:absolute;width:224.3pt;height:0.1pt;mso-wrap-distance-left:0.0pt;mso-wrap-distance-top:0.0pt;mso-wrap-distance-right:0.0pt;mso-wrap-distance-bottom:0.0pt;visibility:visible;" path="m0,0l66667,0em68116,0l99998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8864" behindDoc="1" locked="0" layoutInCell="1" allowOverlap="1">
                <wp:simplePos x="0" y="0"/>
                <wp:positionH relativeFrom="page">
                  <wp:posOffset>3650608</wp:posOffset>
                </wp:positionH>
                <wp:positionV relativeFrom="paragraph">
                  <wp:posOffset>195680</wp:posOffset>
                </wp:positionV>
                <wp:extent cx="1155700" cy="1270"/>
                <wp:effectExtent l="0" t="0" r="0" b="0"/>
                <wp:wrapTopAndBottom/>
                <wp:docPr id="3" name="Graphic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15569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55700" h="0" fill="norm" stroke="1" extrusionOk="0">
                              <a:moveTo>
                                <a:pt x="0" y="0"/>
                              </a:moveTo>
                              <a:lnTo>
                                <a:pt x="11557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2" o:spid="_x0000_s2" style="position:absolute;z-index:-487588864;o:allowoverlap:true;o:allowincell:true;mso-position-horizontal-relative:page;margin-left:287.4pt;mso-position-horizontal:absolute;mso-position-vertical-relative:text;margin-top:15.4pt;mso-position-vertical:absolute;width:91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9376" behindDoc="1" locked="0" layoutInCell="1" allowOverlap="1">
                <wp:simplePos x="0" y="0"/>
                <wp:positionH relativeFrom="page">
                  <wp:posOffset>5749331</wp:posOffset>
                </wp:positionH>
                <wp:positionV relativeFrom="paragraph">
                  <wp:posOffset>195680</wp:posOffset>
                </wp:positionV>
                <wp:extent cx="1320800" cy="1270"/>
                <wp:effectExtent l="0" t="0" r="0" b="0"/>
                <wp:wrapTopAndBottom/>
                <wp:docPr id="4" name="Graphic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3208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20800" h="0" fill="norm" stroke="1" extrusionOk="0">
                              <a:moveTo>
                                <a:pt x="0" y="0"/>
                              </a:moveTo>
                              <a:lnTo>
                                <a:pt x="132080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3" o:spid="_x0000_s3" style="position:absolute;z-index:-487589376;o:allowoverlap:true;o:allowincell:true;mso-position-horizontal-relative:page;margin-left:452.7pt;mso-position-horizontal:absolute;mso-position-vertical-relative:text;margin-top:15.4pt;mso-position-vertical:absolute;width:104.0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7589888" behindDoc="1" locked="0" layoutInCell="1" allowOverlap="1">
                <wp:simplePos x="0" y="0"/>
                <wp:positionH relativeFrom="page">
                  <wp:posOffset>7400318</wp:posOffset>
                </wp:positionH>
                <wp:positionV relativeFrom="paragraph">
                  <wp:posOffset>195680</wp:posOffset>
                </wp:positionV>
                <wp:extent cx="1403350" cy="1270"/>
                <wp:effectExtent l="0" t="0" r="0" b="0"/>
                <wp:wrapTopAndBottom/>
                <wp:docPr id="5" name="Graphic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140335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403350" h="0" fill="norm" stroke="1" extrusionOk="0">
                              <a:moveTo>
                                <a:pt x="0" y="0"/>
                              </a:moveTo>
                              <a:lnTo>
                                <a:pt x="1403350" y="0"/>
                              </a:lnTo>
                            </a:path>
                          </a:pathLst>
                        </a:custGeom>
                        <a:ln w="66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4" o:spid="_x0000_s4" style="position:absolute;z-index:-487589888;o:allowoverlap:true;o:allowincell:true;mso-position-horizontal-relative:page;margin-left:582.7pt;mso-position-horizontal:absolute;mso-position-vertical-relative:text;margin-top:15.4pt;mso-position-vertical:absolute;width:110.5pt;height:0.1pt;mso-wrap-distance-left:0.0pt;mso-wrap-distance-top:0.0pt;mso-wrap-distance-right:0.0pt;mso-wrap-distance-bottom:0.0pt;visibility:visible;" path="m0,0l100000,0e" coordsize="100000,100000" filled="f" strokecolor="#000000" strokeweight="0.52pt">
                <v:path textboxrect="0,0,100000,100000"/>
                <v:stroke dashstyle="solid"/>
                <w10:wrap type="topAndBottom"/>
              </v:shape>
            </w:pict>
          </mc:Fallback>
        </mc:AlternateContent>
      </w:r>
      <w:r/>
    </w:p>
    <w:p>
      <w:pPr>
        <w:ind w:left="913" w:right="0" w:firstLine="0"/>
        <w:jc w:val="left"/>
        <w:spacing w:before="0"/>
        <w:tabs>
          <w:tab w:val="left" w:pos="3511" w:leader="none"/>
          <w:tab w:val="left" w:pos="5497" w:leader="none"/>
          <w:tab w:val="left" w:pos="8733" w:leader="none"/>
          <w:tab w:val="left" w:pos="11519" w:leader="none"/>
        </w:tabs>
        <w:rPr>
          <w:sz w:val="20"/>
        </w:rPr>
      </w:pPr>
      <w:r>
        <w:rPr>
          <w:spacing w:val="-2"/>
          <w:sz w:val="20"/>
        </w:rPr>
        <w:t xml:space="preserve">(должность)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>
        <w:rPr>
          <w:sz w:val="20"/>
        </w:rPr>
        <w:tab/>
      </w:r>
      <w:r>
        <w:rPr>
          <w:spacing w:val="-2"/>
          <w:sz w:val="20"/>
        </w:rPr>
        <w:t xml:space="preserve">(подпись)</w:t>
      </w:r>
      <w:r>
        <w:rPr>
          <w:sz w:val="20"/>
        </w:rPr>
        <w:tab/>
      </w:r>
      <w:r>
        <w:rPr>
          <w:spacing w:val="-2"/>
          <w:sz w:val="20"/>
        </w:rPr>
        <w:t xml:space="preserve">(ФИО)</w:t>
      </w:r>
      <w:r/>
    </w:p>
    <w:p>
      <w:pPr>
        <w:pStyle w:val="605"/>
        <w:spacing w:before="14"/>
        <w:rPr>
          <w:sz w:val="20"/>
        </w:rPr>
      </w:pPr>
      <w:r>
        <w:rPr>
          <w:sz w:val="20"/>
        </w:rPr>
      </w:r>
      <w:r/>
    </w:p>
    <w:p>
      <w:pPr>
        <w:ind w:left="4143" w:right="0" w:firstLine="0"/>
        <w:jc w:val="left"/>
        <w:spacing w:before="0"/>
        <w:rPr>
          <w:sz w:val="26"/>
        </w:rPr>
      </w:pPr>
      <w:r>
        <w:rPr>
          <w:sz w:val="26"/>
        </w:rPr>
        <w:t xml:space="preserve">МП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(при</w:t>
      </w:r>
      <w:r>
        <w:rPr>
          <w:spacing w:val="-2"/>
          <w:sz w:val="26"/>
        </w:rPr>
        <w:t xml:space="preserve"> наличии)</w:t>
      </w:r>
      <w:r/>
    </w:p>
    <w:p>
      <w:pPr>
        <w:ind w:left="113" w:right="0" w:firstLine="0"/>
        <w:jc w:val="left"/>
        <w:spacing w:before="0"/>
        <w:tabs>
          <w:tab w:val="left" w:pos="763" w:leader="none"/>
          <w:tab w:val="left" w:pos="2513" w:leader="none"/>
          <w:tab w:val="left" w:pos="3098" w:leader="none"/>
          <w:tab w:val="left" w:pos="13793" w:leader="none"/>
        </w:tabs>
        <w:rPr>
          <w:b/>
          <w:sz w:val="26"/>
        </w:rPr>
        <w:sectPr>
          <w:footnotePr/>
          <w:endnotePr/>
          <w:type w:val="nextPage"/>
          <w:pgSz w:w="16840" w:h="11910" w:orient="landscape"/>
          <w:pgMar w:top="1060" w:right="1100" w:bottom="280" w:left="1020" w:header="709" w:footer="709" w:gutter="0"/>
          <w:cols w:num="1" w:sep="0" w:space="1701" w:equalWidth="1"/>
          <w:docGrid w:linePitch="360"/>
        </w:sectPr>
      </w:pPr>
      <w:r>
        <w:rPr>
          <w:b/>
          <w:spacing w:val="-10"/>
          <w:sz w:val="26"/>
        </w:rPr>
        <w:t xml:space="preserve">«</w:t>
      </w:r>
      <w:r>
        <w:rPr>
          <w:sz w:val="26"/>
          <w:u w:val="single"/>
        </w:rPr>
        <w:tab/>
      </w:r>
      <w:r>
        <w:rPr>
          <w:b/>
          <w:spacing w:val="-10"/>
          <w:sz w:val="26"/>
        </w:rPr>
        <w:t xml:space="preserve">»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20</w:t>
      </w:r>
      <w:r>
        <w:rPr>
          <w:sz w:val="26"/>
          <w:u w:val="single"/>
        </w:rPr>
        <w:tab/>
      </w:r>
      <w:r>
        <w:rPr>
          <w:spacing w:val="-5"/>
          <w:sz w:val="26"/>
        </w:rPr>
        <w:t xml:space="preserve">г.</w:t>
      </w:r>
      <w:r>
        <w:rPr>
          <w:sz w:val="26"/>
        </w:rPr>
        <w:tab/>
      </w:r>
      <w:r>
        <w:rPr>
          <w:b/>
          <w:spacing w:val="-5"/>
          <w:sz w:val="26"/>
        </w:rPr>
      </w:r>
      <w:r/>
      <w:r>
        <w:rPr>
          <w:sz w:val="26"/>
        </w:rPr>
      </w:r>
      <w:r/>
      <w:r>
        <w:rPr>
          <w:b/>
          <w:sz w:val="26"/>
        </w:rPr>
      </w:r>
    </w:p>
    <w:p>
      <w:r/>
    </w:p>
    <w:sectPr>
      <w:footnotePr/>
      <w:endnotePr/>
      <w:type w:val="continuous"/>
      <w:pgSz w:w="11910" w:h="16840" w:orient="portrait"/>
      <w:pgMar w:top="920" w:right="880" w:bottom="280" w:left="1020" w:header="709" w:footer="709" w:gutter="0"/>
      <w:cols w:num="3" w:sep="0" w:space="1701" w:equalWidth="0">
        <w:col w:w="3097" w:space="130"/>
        <w:col w:w="3960" w:space="474"/>
        <w:col w:w="2349" w:space="0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9" w:hanging="724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1">
      <w:start w:val="1"/>
      <w:numFmt w:val="decimal"/>
      <w:isLgl w:val="false"/>
      <w:suff w:val="tab"/>
      <w:lvlText w:val="%1.%2."/>
      <w:lvlJc w:val="left"/>
      <w:pPr>
        <w:ind w:left="1318" w:hanging="49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sz w:val="28"/>
        <w:szCs w:val="28"/>
        <w:lang w:val="ru-RU" w:eastAsia="en-US" w:bidi="ar-SA"/>
      </w:rPr>
    </w:lvl>
    <w:lvl w:ilvl="2">
      <w:start w:val="0"/>
      <w:numFmt w:val="bullet"/>
      <w:isLgl w:val="false"/>
      <w:suff w:val="tab"/>
      <w:lvlText w:val="•"/>
      <w:lvlJc w:val="left"/>
      <w:pPr>
        <w:ind w:left="2207" w:hanging="490"/>
      </w:pPr>
      <w:rPr>
        <w:rFonts w:hint="default"/>
        <w:lang w:val="ru-RU" w:eastAsia="en-US" w:bidi="ar-SA"/>
      </w:rPr>
    </w:lvl>
    <w:lvl w:ilvl="3">
      <w:start w:val="0"/>
      <w:numFmt w:val="bullet"/>
      <w:isLgl w:val="false"/>
      <w:suff w:val="tab"/>
      <w:lvlText w:val="•"/>
      <w:lvlJc w:val="left"/>
      <w:pPr>
        <w:ind w:left="3094" w:hanging="490"/>
      </w:pPr>
      <w:rPr>
        <w:rFonts w:hint="default"/>
        <w:lang w:val="ru-RU" w:eastAsia="en-US" w:bidi="ar-SA"/>
      </w:rPr>
    </w:lvl>
    <w:lvl w:ilvl="4">
      <w:start w:val="0"/>
      <w:numFmt w:val="bullet"/>
      <w:isLgl w:val="false"/>
      <w:suff w:val="tab"/>
      <w:lvlText w:val="•"/>
      <w:lvlJc w:val="left"/>
      <w:pPr>
        <w:ind w:left="3982" w:hanging="490"/>
      </w:pPr>
      <w:rPr>
        <w:rFonts w:hint="default"/>
        <w:lang w:val="ru-RU" w:eastAsia="en-US" w:bidi="ar-SA"/>
      </w:rPr>
    </w:lvl>
    <w:lvl w:ilvl="5">
      <w:start w:val="0"/>
      <w:numFmt w:val="bullet"/>
      <w:isLgl w:val="false"/>
      <w:suff w:val="tab"/>
      <w:lvlText w:val="•"/>
      <w:lvlJc w:val="left"/>
      <w:pPr>
        <w:ind w:left="4869" w:hanging="490"/>
      </w:pPr>
      <w:rPr>
        <w:rFonts w:hint="default"/>
        <w:lang w:val="ru-RU" w:eastAsia="en-US" w:bidi="ar-SA"/>
      </w:rPr>
    </w:lvl>
    <w:lvl w:ilvl="6">
      <w:start w:val="0"/>
      <w:numFmt w:val="bullet"/>
      <w:isLgl w:val="false"/>
      <w:suff w:val="tab"/>
      <w:lvlText w:val="•"/>
      <w:lvlJc w:val="left"/>
      <w:pPr>
        <w:ind w:left="5756" w:hanging="490"/>
      </w:pPr>
      <w:rPr>
        <w:rFonts w:hint="default"/>
        <w:lang w:val="ru-RU" w:eastAsia="en-US" w:bidi="ar-SA"/>
      </w:rPr>
    </w:lvl>
    <w:lvl w:ilvl="7">
      <w:start w:val="0"/>
      <w:numFmt w:val="bullet"/>
      <w:isLgl w:val="false"/>
      <w:suff w:val="tab"/>
      <w:lvlText w:val="•"/>
      <w:lvlJc w:val="left"/>
      <w:pPr>
        <w:ind w:left="6644" w:hanging="490"/>
      </w:pPr>
      <w:rPr>
        <w:rFonts w:hint="default"/>
        <w:lang w:val="ru-RU" w:eastAsia="en-US" w:bidi="ar-SA"/>
      </w:rPr>
    </w:lvl>
    <w:lvl w:ilvl="8">
      <w:start w:val="0"/>
      <w:numFmt w:val="bullet"/>
      <w:isLgl w:val="false"/>
      <w:suff w:val="tab"/>
      <w:lvlText w:val="•"/>
      <w:lvlJc w:val="left"/>
      <w:pPr>
        <w:ind w:left="7531" w:hanging="49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04"/>
    <w:next w:val="604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0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04"/>
    <w:next w:val="604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0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04"/>
    <w:next w:val="604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0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04"/>
    <w:next w:val="604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0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04"/>
    <w:next w:val="604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0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04"/>
    <w:next w:val="604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0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04"/>
    <w:next w:val="604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0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04"/>
    <w:next w:val="604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0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04"/>
    <w:next w:val="604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01"/>
    <w:link w:val="29"/>
    <w:uiPriority w:val="9"/>
    <w:rPr>
      <w:rFonts w:ascii="Arial" w:hAnsi="Arial" w:eastAsia="Arial" w:cs="Arial"/>
      <w:i/>
      <w:iCs/>
      <w:sz w:val="21"/>
      <w:szCs w:val="21"/>
    </w:rPr>
  </w:style>
  <w:style w:type="table" w:styleId="32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33">
    <w:name w:val="No Spacing"/>
    <w:uiPriority w:val="1"/>
    <w:qFormat/>
    <w:pPr>
      <w:spacing w:before="0" w:after="0" w:line="240" w:lineRule="auto"/>
    </w:pPr>
  </w:style>
  <w:style w:type="character" w:styleId="35">
    <w:name w:val="Title Char"/>
    <w:basedOn w:val="601"/>
    <w:link w:val="606"/>
    <w:uiPriority w:val="10"/>
    <w:rPr>
      <w:sz w:val="48"/>
      <w:szCs w:val="48"/>
    </w:rPr>
  </w:style>
  <w:style w:type="paragraph" w:styleId="36">
    <w:name w:val="Subtitle"/>
    <w:basedOn w:val="604"/>
    <w:next w:val="604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01"/>
    <w:link w:val="36"/>
    <w:uiPriority w:val="11"/>
    <w:rPr>
      <w:sz w:val="24"/>
      <w:szCs w:val="24"/>
    </w:rPr>
  </w:style>
  <w:style w:type="paragraph" w:styleId="38">
    <w:name w:val="Quote"/>
    <w:basedOn w:val="604"/>
    <w:next w:val="604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04"/>
    <w:next w:val="604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04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01"/>
    <w:link w:val="42"/>
    <w:uiPriority w:val="99"/>
  </w:style>
  <w:style w:type="paragraph" w:styleId="44">
    <w:name w:val="Footer"/>
    <w:basedOn w:val="604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01"/>
    <w:link w:val="44"/>
    <w:uiPriority w:val="99"/>
  </w:style>
  <w:style w:type="paragraph" w:styleId="46">
    <w:name w:val="Caption"/>
    <w:basedOn w:val="604"/>
    <w:next w:val="6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04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01"/>
    <w:uiPriority w:val="99"/>
    <w:unhideWhenUsed/>
    <w:rPr>
      <w:vertAlign w:val="superscript"/>
    </w:rPr>
  </w:style>
  <w:style w:type="paragraph" w:styleId="178">
    <w:name w:val="endnote text"/>
    <w:basedOn w:val="604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01"/>
    <w:uiPriority w:val="99"/>
    <w:semiHidden/>
    <w:unhideWhenUsed/>
    <w:rPr>
      <w:vertAlign w:val="superscript"/>
    </w:rPr>
  </w:style>
  <w:style w:type="paragraph" w:styleId="181">
    <w:name w:val="toc 1"/>
    <w:basedOn w:val="604"/>
    <w:next w:val="604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04"/>
    <w:next w:val="604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04"/>
    <w:next w:val="604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04"/>
    <w:next w:val="604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04"/>
    <w:next w:val="604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04"/>
    <w:next w:val="604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04"/>
    <w:next w:val="604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04"/>
    <w:next w:val="604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04"/>
    <w:next w:val="604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04"/>
    <w:next w:val="604"/>
    <w:uiPriority w:val="99"/>
    <w:unhideWhenUsed/>
    <w:pPr>
      <w:spacing w:after="0" w:afterAutospacing="0"/>
    </w:pPr>
  </w:style>
  <w:style w:type="character" w:styleId="601" w:default="1">
    <w:name w:val="Default Paragraph Font"/>
    <w:uiPriority w:val="1"/>
    <w:semiHidden/>
    <w:unhideWhenUsed/>
  </w:style>
  <w:style w:type="table" w:styleId="602" w:default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numbering" w:styleId="603" w:default="1">
    <w:name w:val="No List"/>
    <w:uiPriority w:val="99"/>
    <w:semiHidden/>
    <w:unhideWhenUsed/>
  </w:style>
  <w:style w:type="paragraph" w:styleId="604" w:default="1">
    <w:name w:val="Normal"/>
    <w:uiPriority w:val="1"/>
    <w:qFormat/>
    <w:rPr>
      <w:rFonts w:ascii="Times New Roman" w:hAnsi="Times New Roman" w:eastAsia="Times New Roman" w:cs="Times New Roman"/>
      <w:lang w:val="ru-RU" w:eastAsia="en-US" w:bidi="ar-SA"/>
    </w:rPr>
  </w:style>
  <w:style w:type="paragraph" w:styleId="605">
    <w:name w:val="Body Text"/>
    <w:basedOn w:val="604"/>
    <w:uiPriority w:val="1"/>
    <w:qFormat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606">
    <w:name w:val="Title"/>
    <w:basedOn w:val="604"/>
    <w:uiPriority w:val="1"/>
    <w:qFormat/>
    <w:pPr>
      <w:ind w:left="158" w:right="157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paragraph" w:styleId="607">
    <w:name w:val="List Paragraph"/>
    <w:basedOn w:val="604"/>
    <w:uiPriority w:val="1"/>
    <w:qFormat/>
    <w:pPr>
      <w:ind w:left="113" w:hanging="49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styleId="608">
    <w:name w:val="Table Paragraph"/>
    <w:basedOn w:val="604"/>
    <w:uiPriority w:val="1"/>
    <w:qFormat/>
    <w:rPr>
      <w:rFonts w:ascii="Times New Roman" w:hAnsi="Times New Roman" w:eastAsia="Times New Roman" w:cs="Times New Roman"/>
      <w:lang w:val="ru-RU" w:eastAsia="en-US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2024-10-17T09:54:01Z</dcterms:created>
  <dcterms:modified xsi:type="dcterms:W3CDTF">2024-10-17T09:56:53Z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2024-09-13T00:00:00Z</vt:filetime>
  </property>
  <property fmtid="{D5CDD505-2E9C-101B-9397-08002B2CF9AE}" pid="3" name="Creator">
    <vt:lpwstr>R7-Office/7.2.1.14</vt:lpwstr>
  </property>
  <property fmtid="{D5CDD505-2E9C-101B-9397-08002B2CF9AE}" pid="4" name="LastSaved">
    <vt:filetime>2024-10-17T00:00:00Z</vt:filetime>
  </property>
  <property fmtid="{D5CDD505-2E9C-101B-9397-08002B2CF9AE}" pid="5" name="Producer">
    <vt:lpwstr>R7-Office/7.2.1.14</vt:lpwstr>
  </property>
</Properties>
</file>